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00" w:rsidRDefault="00666E00" w:rsidP="00666E00">
      <w:pPr>
        <w:pStyle w:val="c19"/>
        <w:shd w:val="clear" w:color="auto" w:fill="FFFFFF"/>
        <w:spacing w:before="0" w:beforeAutospacing="0" w:after="0" w:afterAutospacing="0"/>
        <w:jc w:val="center"/>
        <w:rPr>
          <w:rFonts w:ascii="Calibri" w:hAnsi="Calibri"/>
          <w:color w:val="000000"/>
          <w:sz w:val="22"/>
          <w:szCs w:val="22"/>
        </w:rPr>
      </w:pPr>
      <w:r>
        <w:rPr>
          <w:rStyle w:val="c18"/>
          <w:b/>
          <w:bCs/>
          <w:i/>
          <w:iCs/>
          <w:color w:val="000000"/>
          <w:sz w:val="28"/>
          <w:szCs w:val="28"/>
        </w:rPr>
        <w:t>Роль Кубанского  казачества</w:t>
      </w:r>
    </w:p>
    <w:p w:rsidR="00666E00" w:rsidRDefault="00666E00" w:rsidP="00666E00">
      <w:pPr>
        <w:pStyle w:val="c19"/>
        <w:shd w:val="clear" w:color="auto" w:fill="FFFFFF"/>
        <w:spacing w:before="0" w:beforeAutospacing="0" w:after="0" w:afterAutospacing="0"/>
        <w:jc w:val="center"/>
        <w:rPr>
          <w:rStyle w:val="c18"/>
          <w:b/>
          <w:bCs/>
          <w:i/>
          <w:iCs/>
          <w:color w:val="000000"/>
          <w:sz w:val="28"/>
          <w:szCs w:val="28"/>
        </w:rPr>
      </w:pPr>
      <w:r>
        <w:rPr>
          <w:rStyle w:val="c18"/>
          <w:b/>
          <w:bCs/>
          <w:i/>
          <w:iCs/>
          <w:color w:val="000000"/>
          <w:sz w:val="28"/>
          <w:szCs w:val="28"/>
        </w:rPr>
        <w:t> в воспитании подрастающего поколения Краснодарского края</w:t>
      </w:r>
    </w:p>
    <w:p w:rsidR="00666E00" w:rsidRDefault="00666E00" w:rsidP="00666E00">
      <w:pPr>
        <w:pStyle w:val="c19"/>
        <w:shd w:val="clear" w:color="auto" w:fill="FFFFFF"/>
        <w:spacing w:before="0" w:beforeAutospacing="0" w:after="0" w:afterAutospacing="0"/>
        <w:jc w:val="center"/>
        <w:rPr>
          <w:rFonts w:ascii="Calibri" w:hAnsi="Calibri"/>
          <w:color w:val="000000"/>
          <w:sz w:val="22"/>
          <w:szCs w:val="22"/>
        </w:rPr>
      </w:pPr>
    </w:p>
    <w:p w:rsidR="00666E00" w:rsidRPr="00666E00" w:rsidRDefault="00666E00" w:rsidP="00666E00">
      <w:pPr>
        <w:pStyle w:val="c13"/>
        <w:shd w:val="clear" w:color="auto" w:fill="FFFFFF"/>
        <w:spacing w:before="0" w:beforeAutospacing="0" w:after="0" w:afterAutospacing="0"/>
        <w:jc w:val="right"/>
        <w:rPr>
          <w:rFonts w:ascii="Calibri" w:hAnsi="Calibri"/>
          <w:b/>
          <w:color w:val="FF0000"/>
          <w:sz w:val="28"/>
          <w:szCs w:val="28"/>
        </w:rPr>
      </w:pPr>
      <w:r w:rsidRPr="00666E00">
        <w:rPr>
          <w:rStyle w:val="c3"/>
          <w:b/>
          <w:color w:val="FF0000"/>
          <w:sz w:val="28"/>
          <w:szCs w:val="28"/>
        </w:rPr>
        <w:t>В корнях, в традициях – вся сила!</w:t>
      </w:r>
    </w:p>
    <w:p w:rsidR="00666E00" w:rsidRPr="00666E00" w:rsidRDefault="00666E00" w:rsidP="00666E00">
      <w:pPr>
        <w:pStyle w:val="c13"/>
        <w:shd w:val="clear" w:color="auto" w:fill="FFFFFF"/>
        <w:spacing w:before="0" w:beforeAutospacing="0" w:after="0" w:afterAutospacing="0"/>
        <w:jc w:val="right"/>
        <w:rPr>
          <w:rFonts w:ascii="Calibri" w:hAnsi="Calibri"/>
          <w:b/>
          <w:color w:val="FF0000"/>
          <w:sz w:val="28"/>
          <w:szCs w:val="28"/>
        </w:rPr>
      </w:pPr>
      <w:r w:rsidRPr="00666E00">
        <w:rPr>
          <w:rStyle w:val="c3"/>
          <w:b/>
          <w:color w:val="FF0000"/>
          <w:sz w:val="28"/>
          <w:szCs w:val="28"/>
        </w:rPr>
        <w:t>И долго будет жить в веках!</w:t>
      </w:r>
    </w:p>
    <w:p w:rsidR="00666E00" w:rsidRPr="00666E00" w:rsidRDefault="00666E00" w:rsidP="00666E00">
      <w:pPr>
        <w:pStyle w:val="c13"/>
        <w:shd w:val="clear" w:color="auto" w:fill="FFFFFF"/>
        <w:spacing w:before="0" w:beforeAutospacing="0" w:after="0" w:afterAutospacing="0"/>
        <w:jc w:val="right"/>
        <w:rPr>
          <w:rFonts w:ascii="Calibri" w:hAnsi="Calibri"/>
          <w:b/>
          <w:color w:val="FF0000"/>
          <w:sz w:val="28"/>
          <w:szCs w:val="28"/>
        </w:rPr>
      </w:pPr>
      <w:r w:rsidRPr="00666E00">
        <w:rPr>
          <w:rStyle w:val="c3"/>
          <w:b/>
          <w:color w:val="FF0000"/>
          <w:sz w:val="28"/>
          <w:szCs w:val="28"/>
        </w:rPr>
        <w:t>Пока жива моя Россия,-</w:t>
      </w:r>
    </w:p>
    <w:p w:rsidR="00666E00" w:rsidRPr="00666E00" w:rsidRDefault="00666E00" w:rsidP="00666E00">
      <w:pPr>
        <w:pStyle w:val="c13"/>
        <w:shd w:val="clear" w:color="auto" w:fill="FFFFFF"/>
        <w:spacing w:before="0" w:beforeAutospacing="0" w:after="0" w:afterAutospacing="0"/>
        <w:jc w:val="right"/>
        <w:rPr>
          <w:rFonts w:ascii="Calibri" w:hAnsi="Calibri"/>
          <w:b/>
          <w:color w:val="FF0000"/>
          <w:sz w:val="28"/>
          <w:szCs w:val="28"/>
        </w:rPr>
      </w:pPr>
      <w:r w:rsidRPr="00666E00">
        <w:rPr>
          <w:rStyle w:val="c3"/>
          <w:b/>
          <w:color w:val="FF0000"/>
          <w:sz w:val="28"/>
          <w:szCs w:val="28"/>
        </w:rPr>
        <w:t>Нуждаться будут в казаках!</w:t>
      </w:r>
    </w:p>
    <w:p w:rsidR="00666E00" w:rsidRPr="00666E00" w:rsidRDefault="00666E00" w:rsidP="00666E00">
      <w:pPr>
        <w:pStyle w:val="c21"/>
        <w:shd w:val="clear" w:color="auto" w:fill="FFFFFF"/>
        <w:spacing w:before="0" w:beforeAutospacing="0" w:after="0" w:afterAutospacing="0"/>
        <w:jc w:val="both"/>
        <w:rPr>
          <w:rFonts w:ascii="Calibri" w:hAnsi="Calibri"/>
          <w:color w:val="000000"/>
          <w:sz w:val="28"/>
          <w:szCs w:val="28"/>
        </w:rPr>
      </w:pPr>
      <w:r w:rsidRPr="00666E00">
        <w:rPr>
          <w:rStyle w:val="c3"/>
          <w:color w:val="000000"/>
          <w:sz w:val="28"/>
          <w:szCs w:val="28"/>
        </w:rPr>
        <w:t>        </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Государственная политика Российской Федерации в отношении Российского казачества выражается в словах Президента страны В.В. Путина: «Важно, что казачье общество воспитывает поколение в духе патриотизма и гражданской ответственности. А значит</w:t>
      </w:r>
      <w:r>
        <w:rPr>
          <w:rStyle w:val="c3"/>
          <w:color w:val="000000"/>
          <w:sz w:val="28"/>
          <w:szCs w:val="28"/>
        </w:rPr>
        <w:t>,</w:t>
      </w:r>
      <w:r w:rsidRPr="00666E00">
        <w:rPr>
          <w:rStyle w:val="c3"/>
          <w:color w:val="000000"/>
          <w:sz w:val="28"/>
          <w:szCs w:val="28"/>
        </w:rPr>
        <w:t xml:space="preserve"> не мыслит себя без возможности честью, верой и правдой служить Отечеству, и потому не только древняя, но и новая Россия немыслима без казачества</w:t>
      </w:r>
      <w:r>
        <w:rPr>
          <w:rStyle w:val="c3"/>
          <w:color w:val="000000"/>
          <w:sz w:val="28"/>
          <w:szCs w:val="28"/>
        </w:rPr>
        <w:t>…</w:t>
      </w:r>
      <w:r w:rsidRPr="00666E00">
        <w:rPr>
          <w:rStyle w:val="c3"/>
          <w:color w:val="000000"/>
          <w:sz w:val="28"/>
          <w:szCs w:val="28"/>
        </w:rPr>
        <w:t>»</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Современная жизнь и бытие ставит перед нами всё новые проблемы. Эти проблемы касаются и подрастающего поколения. Сегодня осно</w:t>
      </w:r>
      <w:r>
        <w:rPr>
          <w:rStyle w:val="c3"/>
          <w:color w:val="000000"/>
          <w:sz w:val="28"/>
          <w:szCs w:val="28"/>
        </w:rPr>
        <w:t>вная опасность для страны – это</w:t>
      </w:r>
      <w:r w:rsidRPr="00666E00">
        <w:rPr>
          <w:rStyle w:val="c3"/>
          <w:color w:val="000000"/>
          <w:sz w:val="28"/>
          <w:szCs w:val="28"/>
        </w:rPr>
        <w:t xml:space="preserve"> коррупция, безответственность, гражданская апатия, </w:t>
      </w:r>
      <w:proofErr w:type="spellStart"/>
      <w:r w:rsidRPr="00666E00">
        <w:rPr>
          <w:rStyle w:val="c3"/>
          <w:color w:val="000000"/>
          <w:sz w:val="28"/>
          <w:szCs w:val="28"/>
        </w:rPr>
        <w:t>потребительство</w:t>
      </w:r>
      <w:proofErr w:type="spellEnd"/>
      <w:r>
        <w:rPr>
          <w:rStyle w:val="c3"/>
          <w:color w:val="000000"/>
          <w:sz w:val="28"/>
          <w:szCs w:val="28"/>
        </w:rPr>
        <w:t>,</w:t>
      </w:r>
      <w:r w:rsidRPr="00666E00">
        <w:rPr>
          <w:rStyle w:val="c3"/>
          <w:color w:val="000000"/>
          <w:sz w:val="28"/>
          <w:szCs w:val="28"/>
        </w:rPr>
        <w:t xml:space="preserve"> как образ жизни, эгоизм, аморальность, потеря статуса традиционной семьи, материнства.</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Эти негативные, внеправовые аспекты необходимо снимать и искоренять, Именно в казачестве, в его культуре, самобытности мы видим систему по устранению сегодняшних перечисленных проблем.</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История казачества неразрывно связана со служением России. Казаки всегда были государственными людьми, воинами, тружениками. Самоотверженно защищали интересы Отечества, родную землю, веру предков, чтили семью как святыню. Многие столетия Россия укреплялась казачьей верой, доблестью, славой, воинским и трудовым служением.</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«Вся история России сделана казаками. Недаром нас зовут европейцы казаками. Народ казаками желает быть</w:t>
      </w:r>
      <w:proofErr w:type="gramStart"/>
      <w:r w:rsidRPr="00666E00">
        <w:rPr>
          <w:rStyle w:val="c3"/>
          <w:color w:val="000000"/>
          <w:sz w:val="28"/>
          <w:szCs w:val="28"/>
        </w:rPr>
        <w:t xml:space="preserve">.» - </w:t>
      </w:r>
      <w:proofErr w:type="gramEnd"/>
      <w:r w:rsidRPr="00666E00">
        <w:rPr>
          <w:rStyle w:val="c3"/>
          <w:color w:val="000000"/>
          <w:sz w:val="28"/>
          <w:szCs w:val="28"/>
        </w:rPr>
        <w:t>справедливо утверждал Л.Н.Толстой.</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В традициях, идеологии, образе жизни казачества совмещаются важнейшие национальные приоритеты: производительная продуктивная экономическая деятельность, основанная на личном и коллективном качественном производительном труде; защита Отечества и  правопорядка; активное и ответственное гражданское  поведение; сохранение и воспроизводство духовного и  культурного наследия; общественное самоуправление; укрепление традиционной семьи. Именно эти качества, присущие казачьей семье и общине, в современных условиях могли бы стать значимыми моделями социального поведения, успешной и свободной деятельности, конструктивного устроения для  всего общества.</w:t>
      </w:r>
    </w:p>
    <w:p w:rsidR="00666E00" w:rsidRPr="00666E00" w:rsidRDefault="00666E00" w:rsidP="00666E00">
      <w:pPr>
        <w:pStyle w:val="c0"/>
        <w:shd w:val="clear" w:color="auto" w:fill="FFFFFF"/>
        <w:spacing w:before="0" w:beforeAutospacing="0" w:after="0" w:afterAutospacing="0"/>
        <w:ind w:firstLine="708"/>
        <w:jc w:val="both"/>
        <w:rPr>
          <w:rFonts w:ascii="Calibri" w:hAnsi="Calibri"/>
          <w:color w:val="000000"/>
          <w:sz w:val="28"/>
          <w:szCs w:val="28"/>
        </w:rPr>
      </w:pPr>
      <w:r w:rsidRPr="00666E00">
        <w:rPr>
          <w:rStyle w:val="c3"/>
          <w:color w:val="000000"/>
          <w:sz w:val="28"/>
          <w:szCs w:val="28"/>
        </w:rPr>
        <w:t>Кто такой казак? Казак – это свободный человек, ответственный  гражданин, умелый хозяйственник, сильный семьянин, бесстрашный воин. Его культурно- исторический генотип содержит личностные качества, которые должны стать преобладающими в российском обществе. Именно так</w:t>
      </w:r>
      <w:r>
        <w:rPr>
          <w:rStyle w:val="c3"/>
          <w:color w:val="000000"/>
          <w:sz w:val="28"/>
          <w:szCs w:val="28"/>
        </w:rPr>
        <w:t>ие качества мы хотели бы воспитать</w:t>
      </w:r>
      <w:r w:rsidRPr="00666E00">
        <w:rPr>
          <w:rStyle w:val="c3"/>
          <w:color w:val="000000"/>
          <w:sz w:val="28"/>
          <w:szCs w:val="28"/>
        </w:rPr>
        <w:t xml:space="preserve"> в наших детях, в будущем нашей  родины</w:t>
      </w:r>
      <w:r>
        <w:rPr>
          <w:rStyle w:val="c3"/>
          <w:color w:val="000000"/>
          <w:sz w:val="28"/>
          <w:szCs w:val="28"/>
        </w:rPr>
        <w:t xml:space="preserve"> </w:t>
      </w:r>
      <w:r w:rsidRPr="00666E00">
        <w:rPr>
          <w:rStyle w:val="c3"/>
          <w:color w:val="000000"/>
          <w:sz w:val="28"/>
          <w:szCs w:val="28"/>
        </w:rPr>
        <w:t>-</w:t>
      </w:r>
      <w:r>
        <w:rPr>
          <w:rStyle w:val="c3"/>
          <w:color w:val="000000"/>
          <w:sz w:val="28"/>
          <w:szCs w:val="28"/>
        </w:rPr>
        <w:t xml:space="preserve"> </w:t>
      </w:r>
      <w:r w:rsidRPr="00666E00">
        <w:rPr>
          <w:rStyle w:val="c3"/>
          <w:color w:val="000000"/>
          <w:sz w:val="28"/>
          <w:szCs w:val="28"/>
        </w:rPr>
        <w:t>России.</w:t>
      </w:r>
    </w:p>
    <w:p w:rsidR="00A43DD0" w:rsidRDefault="00A43DD0" w:rsidP="00A43DD0">
      <w:pPr>
        <w:pStyle w:val="a3"/>
        <w:shd w:val="clear" w:color="auto" w:fill="FFFFFF"/>
        <w:spacing w:before="0" w:beforeAutospacing="0" w:after="0" w:afterAutospacing="0" w:line="266" w:lineRule="atLeast"/>
        <w:ind w:firstLine="708"/>
        <w:rPr>
          <w:color w:val="000000"/>
          <w:sz w:val="25"/>
          <w:szCs w:val="25"/>
          <w:shd w:val="clear" w:color="auto" w:fill="FFFFFF"/>
        </w:rPr>
      </w:pPr>
    </w:p>
    <w:p w:rsidR="00A43DD0" w:rsidRDefault="00C850E3" w:rsidP="00A43DD0">
      <w:pPr>
        <w:pStyle w:val="a3"/>
        <w:shd w:val="clear" w:color="auto" w:fill="FFFFFF"/>
        <w:spacing w:before="0" w:beforeAutospacing="0" w:after="0" w:afterAutospacing="0" w:line="266" w:lineRule="atLeast"/>
        <w:ind w:firstLine="708"/>
        <w:rPr>
          <w:color w:val="000000"/>
          <w:sz w:val="25"/>
          <w:szCs w:val="25"/>
          <w:shd w:val="clear" w:color="auto" w:fill="FFFFFF"/>
        </w:rPr>
      </w:pPr>
      <w:r>
        <w:rPr>
          <w:color w:val="000000"/>
          <w:sz w:val="25"/>
          <w:szCs w:val="25"/>
          <w:shd w:val="clear" w:color="auto" w:fill="FFFFFF"/>
        </w:rPr>
        <w:t>О бесстрашии</w:t>
      </w:r>
      <w:r w:rsidR="00A43DD0">
        <w:rPr>
          <w:color w:val="000000"/>
          <w:sz w:val="25"/>
          <w:szCs w:val="25"/>
          <w:shd w:val="clear" w:color="auto" w:fill="FFFFFF"/>
        </w:rPr>
        <w:t xml:space="preserve">, благородстве и благочестии казаков </w:t>
      </w:r>
      <w:r>
        <w:rPr>
          <w:color w:val="000000"/>
          <w:sz w:val="25"/>
          <w:szCs w:val="25"/>
          <w:shd w:val="clear" w:color="auto" w:fill="FFFFFF"/>
        </w:rPr>
        <w:t>мир знает не понаслышке. Казаки всегда были защитниками бедным, обездоленным, горой вставали на защиту родной стороны. Сражались до последнего вздоха…</w:t>
      </w:r>
    </w:p>
    <w:p w:rsidR="00C850E3" w:rsidRDefault="00C850E3" w:rsidP="00A43DD0">
      <w:pPr>
        <w:pStyle w:val="a3"/>
        <w:shd w:val="clear" w:color="auto" w:fill="FFFFFF"/>
        <w:spacing w:before="0" w:beforeAutospacing="0" w:after="0" w:afterAutospacing="0" w:line="266" w:lineRule="atLeast"/>
        <w:ind w:firstLine="708"/>
        <w:rPr>
          <w:color w:val="000000"/>
          <w:sz w:val="25"/>
          <w:szCs w:val="25"/>
          <w:shd w:val="clear" w:color="auto" w:fill="FFFFFF"/>
        </w:rPr>
      </w:pPr>
    </w:p>
    <w:p w:rsidR="00C850E3" w:rsidRDefault="00C850E3" w:rsidP="00A43DD0">
      <w:pPr>
        <w:pStyle w:val="a3"/>
        <w:shd w:val="clear" w:color="auto" w:fill="FFFFFF"/>
        <w:spacing w:before="0" w:beforeAutospacing="0" w:after="0" w:afterAutospacing="0" w:line="266" w:lineRule="atLeast"/>
        <w:ind w:firstLine="708"/>
        <w:rPr>
          <w:color w:val="000000"/>
          <w:sz w:val="25"/>
          <w:szCs w:val="25"/>
          <w:shd w:val="clear" w:color="auto" w:fill="FFFFFF"/>
        </w:rPr>
        <w:sectPr w:rsidR="00C850E3" w:rsidSect="00666E00">
          <w:pgSz w:w="11906" w:h="16838"/>
          <w:pgMar w:top="1134" w:right="850" w:bottom="709" w:left="1701" w:header="708" w:footer="708" w:gutter="0"/>
          <w:cols w:space="708"/>
          <w:docGrid w:linePitch="360"/>
        </w:sectPr>
      </w:pPr>
    </w:p>
    <w:p w:rsidR="00A43DD0" w:rsidRPr="00A43DD0" w:rsidRDefault="00A43DD0" w:rsidP="00A43DD0">
      <w:pPr>
        <w:pStyle w:val="a3"/>
        <w:shd w:val="clear" w:color="auto" w:fill="FFFFFF"/>
        <w:spacing w:before="0" w:beforeAutospacing="0" w:after="0" w:afterAutospacing="0" w:line="266" w:lineRule="atLeast"/>
        <w:rPr>
          <w:i/>
          <w:color w:val="000000"/>
          <w:sz w:val="28"/>
          <w:szCs w:val="28"/>
        </w:rPr>
      </w:pPr>
      <w:r w:rsidRPr="00A43DD0">
        <w:rPr>
          <w:i/>
          <w:color w:val="000000"/>
          <w:sz w:val="25"/>
          <w:szCs w:val="25"/>
          <w:shd w:val="clear" w:color="auto" w:fill="FFFFFF"/>
        </w:rPr>
        <w:lastRenderedPageBreak/>
        <w:t>Расплескалось небо,</w:t>
      </w:r>
      <w:r w:rsidRPr="00A43DD0">
        <w:rPr>
          <w:i/>
          <w:color w:val="000000"/>
          <w:sz w:val="25"/>
          <w:szCs w:val="25"/>
        </w:rPr>
        <w:br/>
      </w:r>
      <w:r w:rsidRPr="00A43DD0">
        <w:rPr>
          <w:i/>
          <w:color w:val="000000"/>
          <w:sz w:val="25"/>
          <w:szCs w:val="25"/>
          <w:shd w:val="clear" w:color="auto" w:fill="FFFFFF"/>
        </w:rPr>
        <w:t>Облаков прибой.</w:t>
      </w:r>
      <w:r w:rsidRPr="00A43DD0">
        <w:rPr>
          <w:i/>
          <w:color w:val="000000"/>
          <w:sz w:val="25"/>
          <w:szCs w:val="25"/>
        </w:rPr>
        <w:br/>
      </w:r>
      <w:r w:rsidRPr="00A43DD0">
        <w:rPr>
          <w:i/>
          <w:color w:val="000000"/>
          <w:sz w:val="25"/>
          <w:szCs w:val="25"/>
          <w:shd w:val="clear" w:color="auto" w:fill="FFFFFF"/>
        </w:rPr>
        <w:t>Где я был, где не был,</w:t>
      </w:r>
      <w:r w:rsidRPr="00A43DD0">
        <w:rPr>
          <w:i/>
          <w:color w:val="000000"/>
          <w:sz w:val="25"/>
          <w:szCs w:val="25"/>
        </w:rPr>
        <w:br/>
      </w:r>
      <w:r w:rsidRPr="00A43DD0">
        <w:rPr>
          <w:i/>
          <w:color w:val="000000"/>
          <w:sz w:val="25"/>
          <w:szCs w:val="25"/>
          <w:shd w:val="clear" w:color="auto" w:fill="FFFFFF"/>
        </w:rPr>
        <w:t>Долог путь домой.</w:t>
      </w:r>
      <w:r w:rsidRPr="00A43DD0">
        <w:rPr>
          <w:i/>
          <w:color w:val="000000"/>
          <w:sz w:val="25"/>
          <w:szCs w:val="25"/>
        </w:rPr>
        <w:br/>
      </w:r>
      <w:r w:rsidRPr="00A43DD0">
        <w:rPr>
          <w:i/>
          <w:color w:val="000000"/>
          <w:sz w:val="25"/>
          <w:szCs w:val="25"/>
          <w:shd w:val="clear" w:color="auto" w:fill="FFFFFF"/>
        </w:rPr>
        <w:t>Служба удалая -</w:t>
      </w:r>
      <w:r w:rsidRPr="00A43DD0">
        <w:rPr>
          <w:i/>
          <w:color w:val="000000"/>
          <w:sz w:val="25"/>
          <w:szCs w:val="25"/>
        </w:rPr>
        <w:br/>
      </w:r>
      <w:r w:rsidRPr="00A43DD0">
        <w:rPr>
          <w:i/>
          <w:color w:val="000000"/>
          <w:sz w:val="25"/>
          <w:szCs w:val="25"/>
          <w:shd w:val="clear" w:color="auto" w:fill="FFFFFF"/>
        </w:rPr>
        <w:t>Не трудись тоска,</w:t>
      </w:r>
      <w:r w:rsidRPr="00A43DD0">
        <w:rPr>
          <w:i/>
          <w:color w:val="000000"/>
          <w:sz w:val="25"/>
          <w:szCs w:val="25"/>
        </w:rPr>
        <w:br/>
      </w:r>
      <w:r w:rsidRPr="00A43DD0">
        <w:rPr>
          <w:i/>
          <w:color w:val="000000"/>
          <w:sz w:val="25"/>
          <w:szCs w:val="25"/>
          <w:shd w:val="clear" w:color="auto" w:fill="FFFFFF"/>
        </w:rPr>
        <w:t>Сторона родная</w:t>
      </w:r>
      <w:r w:rsidRPr="00A43DD0">
        <w:rPr>
          <w:i/>
          <w:color w:val="000000"/>
          <w:sz w:val="25"/>
          <w:szCs w:val="25"/>
        </w:rPr>
        <w:br/>
      </w:r>
      <w:r w:rsidRPr="00A43DD0">
        <w:rPr>
          <w:i/>
          <w:color w:val="000000"/>
          <w:sz w:val="25"/>
          <w:szCs w:val="25"/>
          <w:shd w:val="clear" w:color="auto" w:fill="FFFFFF"/>
        </w:rPr>
        <w:t>Больно далека.</w:t>
      </w:r>
      <w:r w:rsidRPr="00A43DD0">
        <w:rPr>
          <w:i/>
          <w:color w:val="000000"/>
          <w:sz w:val="25"/>
          <w:szCs w:val="25"/>
        </w:rPr>
        <w:br/>
      </w:r>
      <w:r w:rsidRPr="00A43DD0">
        <w:rPr>
          <w:i/>
          <w:color w:val="000000"/>
          <w:sz w:val="25"/>
          <w:szCs w:val="25"/>
        </w:rPr>
        <w:br/>
      </w:r>
      <w:r w:rsidRPr="00A43DD0">
        <w:rPr>
          <w:i/>
          <w:color w:val="000000"/>
          <w:sz w:val="25"/>
          <w:szCs w:val="25"/>
          <w:shd w:val="clear" w:color="auto" w:fill="FFFFFF"/>
        </w:rPr>
        <w:t>Эх, казачья доля -</w:t>
      </w:r>
      <w:r w:rsidRPr="00A43DD0">
        <w:rPr>
          <w:i/>
          <w:color w:val="000000"/>
          <w:sz w:val="25"/>
          <w:szCs w:val="25"/>
        </w:rPr>
        <w:br/>
      </w:r>
      <w:r w:rsidRPr="00A43DD0">
        <w:rPr>
          <w:i/>
          <w:color w:val="000000"/>
          <w:sz w:val="25"/>
          <w:szCs w:val="25"/>
          <w:shd w:val="clear" w:color="auto" w:fill="FFFFFF"/>
        </w:rPr>
        <w:t>Сабля, да верхом.</w:t>
      </w:r>
      <w:r w:rsidRPr="00A43DD0">
        <w:rPr>
          <w:i/>
          <w:color w:val="000000"/>
          <w:sz w:val="25"/>
          <w:szCs w:val="25"/>
        </w:rPr>
        <w:br/>
      </w:r>
      <w:r w:rsidRPr="00A43DD0">
        <w:rPr>
          <w:i/>
          <w:color w:val="000000"/>
          <w:sz w:val="25"/>
          <w:szCs w:val="25"/>
          <w:shd w:val="clear" w:color="auto" w:fill="FFFFFF"/>
        </w:rPr>
        <w:t>Ковылями в поле</w:t>
      </w:r>
      <w:proofErr w:type="gramStart"/>
      <w:r w:rsidRPr="00A43DD0">
        <w:rPr>
          <w:i/>
          <w:color w:val="000000"/>
          <w:sz w:val="25"/>
          <w:szCs w:val="25"/>
        </w:rPr>
        <w:br/>
      </w:r>
      <w:r w:rsidRPr="00A43DD0">
        <w:rPr>
          <w:i/>
          <w:color w:val="000000"/>
          <w:sz w:val="25"/>
          <w:szCs w:val="25"/>
          <w:shd w:val="clear" w:color="auto" w:fill="FFFFFF"/>
        </w:rPr>
        <w:t>Ш</w:t>
      </w:r>
      <w:proofErr w:type="gramEnd"/>
      <w:r w:rsidRPr="00A43DD0">
        <w:rPr>
          <w:i/>
          <w:color w:val="000000"/>
          <w:sz w:val="25"/>
          <w:szCs w:val="25"/>
          <w:shd w:val="clear" w:color="auto" w:fill="FFFFFF"/>
        </w:rPr>
        <w:t>лю родне поклон.</w:t>
      </w:r>
      <w:r w:rsidRPr="00A43DD0">
        <w:rPr>
          <w:i/>
          <w:color w:val="000000"/>
          <w:sz w:val="25"/>
          <w:szCs w:val="25"/>
        </w:rPr>
        <w:br/>
      </w:r>
      <w:r w:rsidRPr="00A43DD0">
        <w:rPr>
          <w:i/>
          <w:color w:val="000000"/>
          <w:sz w:val="25"/>
          <w:szCs w:val="25"/>
          <w:shd w:val="clear" w:color="auto" w:fill="FFFFFF"/>
        </w:rPr>
        <w:t>Не печалься, мамка,</w:t>
      </w:r>
      <w:r w:rsidRPr="00A43DD0">
        <w:rPr>
          <w:i/>
          <w:color w:val="000000"/>
          <w:sz w:val="25"/>
          <w:szCs w:val="25"/>
        </w:rPr>
        <w:br/>
      </w:r>
      <w:r w:rsidRPr="00A43DD0">
        <w:rPr>
          <w:i/>
          <w:color w:val="000000"/>
          <w:sz w:val="25"/>
          <w:szCs w:val="25"/>
          <w:shd w:val="clear" w:color="auto" w:fill="FFFFFF"/>
        </w:rPr>
        <w:t>Не грусти, отец,</w:t>
      </w:r>
      <w:r w:rsidRPr="00A43DD0">
        <w:rPr>
          <w:i/>
          <w:color w:val="000000"/>
          <w:sz w:val="25"/>
          <w:szCs w:val="25"/>
        </w:rPr>
        <w:br/>
      </w:r>
      <w:r w:rsidRPr="00A43DD0">
        <w:rPr>
          <w:i/>
          <w:color w:val="000000"/>
          <w:sz w:val="25"/>
          <w:szCs w:val="25"/>
          <w:shd w:val="clear" w:color="auto" w:fill="FFFFFF"/>
        </w:rPr>
        <w:t>Чуб из-под кубанки -</w:t>
      </w:r>
      <w:r w:rsidRPr="00A43DD0">
        <w:rPr>
          <w:i/>
          <w:color w:val="000000"/>
          <w:sz w:val="25"/>
          <w:szCs w:val="25"/>
        </w:rPr>
        <w:br/>
      </w:r>
      <w:r w:rsidRPr="00A43DD0">
        <w:rPr>
          <w:i/>
          <w:color w:val="000000"/>
          <w:sz w:val="25"/>
          <w:szCs w:val="25"/>
          <w:shd w:val="clear" w:color="auto" w:fill="FFFFFF"/>
        </w:rPr>
        <w:t>Жизни не конец.</w:t>
      </w:r>
      <w:r w:rsidRPr="00A43DD0">
        <w:rPr>
          <w:i/>
          <w:color w:val="000000"/>
          <w:sz w:val="25"/>
          <w:szCs w:val="25"/>
        </w:rPr>
        <w:br/>
      </w:r>
      <w:r w:rsidRPr="00A43DD0">
        <w:rPr>
          <w:i/>
          <w:color w:val="000000"/>
          <w:sz w:val="25"/>
          <w:szCs w:val="25"/>
        </w:rPr>
        <w:br/>
      </w:r>
      <w:r w:rsidRPr="00A43DD0">
        <w:rPr>
          <w:i/>
          <w:color w:val="000000"/>
          <w:sz w:val="25"/>
          <w:szCs w:val="25"/>
          <w:shd w:val="clear" w:color="auto" w:fill="FFFFFF"/>
        </w:rPr>
        <w:t xml:space="preserve">Вам, </w:t>
      </w:r>
      <w:proofErr w:type="spellStart"/>
      <w:r w:rsidRPr="00A43DD0">
        <w:rPr>
          <w:i/>
          <w:color w:val="000000"/>
          <w:sz w:val="25"/>
          <w:szCs w:val="25"/>
          <w:shd w:val="clear" w:color="auto" w:fill="FFFFFF"/>
        </w:rPr>
        <w:t>вражины-черти</w:t>
      </w:r>
      <w:proofErr w:type="spellEnd"/>
      <w:r w:rsidRPr="00A43DD0">
        <w:rPr>
          <w:i/>
          <w:color w:val="000000"/>
          <w:sz w:val="25"/>
          <w:szCs w:val="25"/>
          <w:shd w:val="clear" w:color="auto" w:fill="FFFFFF"/>
        </w:rPr>
        <w:t>,</w:t>
      </w:r>
      <w:r w:rsidRPr="00A43DD0">
        <w:rPr>
          <w:i/>
          <w:color w:val="000000"/>
          <w:sz w:val="25"/>
          <w:szCs w:val="25"/>
        </w:rPr>
        <w:br/>
      </w:r>
      <w:r w:rsidRPr="00A43DD0">
        <w:rPr>
          <w:i/>
          <w:color w:val="000000"/>
          <w:sz w:val="25"/>
          <w:szCs w:val="25"/>
          <w:shd w:val="clear" w:color="auto" w:fill="FFFFFF"/>
        </w:rPr>
        <w:t>Лиха не прощу.</w:t>
      </w:r>
      <w:r w:rsidRPr="00A43DD0">
        <w:rPr>
          <w:i/>
          <w:color w:val="000000"/>
          <w:sz w:val="25"/>
          <w:szCs w:val="25"/>
        </w:rPr>
        <w:br/>
      </w:r>
      <w:r w:rsidRPr="00A43DD0">
        <w:rPr>
          <w:i/>
          <w:color w:val="000000"/>
          <w:sz w:val="25"/>
          <w:szCs w:val="25"/>
          <w:shd w:val="clear" w:color="auto" w:fill="FFFFFF"/>
        </w:rPr>
        <w:t>Не боюсь я смерти,</w:t>
      </w:r>
      <w:r w:rsidRPr="00A43DD0">
        <w:rPr>
          <w:i/>
          <w:color w:val="000000"/>
          <w:sz w:val="25"/>
          <w:szCs w:val="25"/>
        </w:rPr>
        <w:br/>
      </w:r>
      <w:r w:rsidRPr="00A43DD0">
        <w:rPr>
          <w:i/>
          <w:color w:val="000000"/>
          <w:sz w:val="25"/>
          <w:szCs w:val="25"/>
          <w:shd w:val="clear" w:color="auto" w:fill="FFFFFF"/>
        </w:rPr>
        <w:t>Но и не ищу.</w:t>
      </w:r>
      <w:r w:rsidRPr="00A43DD0">
        <w:rPr>
          <w:i/>
          <w:color w:val="000000"/>
          <w:sz w:val="25"/>
          <w:szCs w:val="25"/>
        </w:rPr>
        <w:br/>
      </w:r>
      <w:r w:rsidRPr="00A43DD0">
        <w:rPr>
          <w:i/>
          <w:color w:val="000000"/>
          <w:sz w:val="25"/>
          <w:szCs w:val="25"/>
          <w:shd w:val="clear" w:color="auto" w:fill="FFFFFF"/>
        </w:rPr>
        <w:t>Там, где пекло сечи,</w:t>
      </w:r>
      <w:r w:rsidRPr="00A43DD0">
        <w:rPr>
          <w:i/>
          <w:color w:val="000000"/>
          <w:sz w:val="25"/>
          <w:szCs w:val="25"/>
        </w:rPr>
        <w:br/>
      </w:r>
      <w:r w:rsidRPr="00A43DD0">
        <w:rPr>
          <w:i/>
          <w:color w:val="000000"/>
          <w:sz w:val="25"/>
          <w:szCs w:val="25"/>
          <w:shd w:val="clear" w:color="auto" w:fill="FFFFFF"/>
        </w:rPr>
        <w:lastRenderedPageBreak/>
        <w:t>Конь мой боевой.</w:t>
      </w:r>
      <w:r w:rsidRPr="00A43DD0">
        <w:rPr>
          <w:i/>
          <w:color w:val="000000"/>
          <w:sz w:val="25"/>
          <w:szCs w:val="25"/>
        </w:rPr>
        <w:br/>
      </w:r>
      <w:r w:rsidRPr="00A43DD0">
        <w:rPr>
          <w:i/>
          <w:color w:val="000000"/>
          <w:sz w:val="25"/>
          <w:szCs w:val="25"/>
          <w:shd w:val="clear" w:color="auto" w:fill="FFFFFF"/>
        </w:rPr>
        <w:t xml:space="preserve">Вот раздавим </w:t>
      </w:r>
      <w:proofErr w:type="gramStart"/>
      <w:r w:rsidRPr="00A43DD0">
        <w:rPr>
          <w:i/>
          <w:color w:val="000000"/>
          <w:sz w:val="25"/>
          <w:szCs w:val="25"/>
          <w:shd w:val="clear" w:color="auto" w:fill="FFFFFF"/>
        </w:rPr>
        <w:t>нечисть</w:t>
      </w:r>
      <w:proofErr w:type="gramEnd"/>
      <w:r w:rsidRPr="00A43DD0">
        <w:rPr>
          <w:i/>
          <w:color w:val="000000"/>
          <w:sz w:val="25"/>
          <w:szCs w:val="25"/>
          <w:shd w:val="clear" w:color="auto" w:fill="FFFFFF"/>
        </w:rPr>
        <w:t xml:space="preserve"> -</w:t>
      </w:r>
      <w:r w:rsidRPr="00A43DD0">
        <w:rPr>
          <w:i/>
          <w:color w:val="000000"/>
          <w:sz w:val="25"/>
          <w:szCs w:val="25"/>
        </w:rPr>
        <w:br/>
      </w:r>
      <w:r w:rsidRPr="00A43DD0">
        <w:rPr>
          <w:i/>
          <w:color w:val="000000"/>
          <w:sz w:val="25"/>
          <w:szCs w:val="25"/>
          <w:shd w:val="clear" w:color="auto" w:fill="FFFFFF"/>
        </w:rPr>
        <w:t>И тогда покой.</w:t>
      </w:r>
      <w:r w:rsidRPr="00A43DD0">
        <w:rPr>
          <w:i/>
          <w:color w:val="000000"/>
          <w:sz w:val="25"/>
          <w:szCs w:val="25"/>
        </w:rPr>
        <w:br/>
      </w:r>
      <w:r w:rsidRPr="00A43DD0">
        <w:rPr>
          <w:i/>
          <w:color w:val="000000"/>
          <w:sz w:val="25"/>
          <w:szCs w:val="25"/>
        </w:rPr>
        <w:br/>
      </w:r>
      <w:r w:rsidRPr="00A43DD0">
        <w:rPr>
          <w:i/>
          <w:color w:val="000000"/>
          <w:sz w:val="25"/>
          <w:szCs w:val="25"/>
          <w:shd w:val="clear" w:color="auto" w:fill="FFFFFF"/>
        </w:rPr>
        <w:t>В схватках опалённый -</w:t>
      </w:r>
      <w:r w:rsidRPr="00A43DD0">
        <w:rPr>
          <w:i/>
          <w:color w:val="000000"/>
          <w:sz w:val="25"/>
          <w:szCs w:val="25"/>
        </w:rPr>
        <w:br/>
      </w:r>
      <w:r w:rsidRPr="00A43DD0">
        <w:rPr>
          <w:i/>
          <w:color w:val="000000"/>
          <w:sz w:val="25"/>
          <w:szCs w:val="25"/>
          <w:shd w:val="clear" w:color="auto" w:fill="FFFFFF"/>
        </w:rPr>
        <w:t>Ангел за плечом.</w:t>
      </w:r>
      <w:r w:rsidRPr="00A43DD0">
        <w:rPr>
          <w:i/>
          <w:color w:val="000000"/>
          <w:sz w:val="25"/>
          <w:szCs w:val="25"/>
        </w:rPr>
        <w:br/>
      </w:r>
      <w:r w:rsidRPr="00A43DD0">
        <w:rPr>
          <w:i/>
          <w:color w:val="000000"/>
          <w:sz w:val="25"/>
          <w:szCs w:val="25"/>
          <w:shd w:val="clear" w:color="auto" w:fill="FFFFFF"/>
        </w:rPr>
        <w:t>Я заговорённый -</w:t>
      </w:r>
      <w:r w:rsidRPr="00A43DD0">
        <w:rPr>
          <w:i/>
          <w:color w:val="000000"/>
          <w:sz w:val="25"/>
          <w:szCs w:val="25"/>
        </w:rPr>
        <w:br/>
      </w:r>
      <w:r w:rsidRPr="00A43DD0">
        <w:rPr>
          <w:i/>
          <w:color w:val="000000"/>
          <w:sz w:val="25"/>
          <w:szCs w:val="25"/>
          <w:shd w:val="clear" w:color="auto" w:fill="FFFFFF"/>
        </w:rPr>
        <w:t xml:space="preserve">Всё мне ни </w:t>
      </w:r>
      <w:proofErr w:type="gramStart"/>
      <w:r w:rsidRPr="00A43DD0">
        <w:rPr>
          <w:i/>
          <w:color w:val="000000"/>
          <w:sz w:val="25"/>
          <w:szCs w:val="25"/>
          <w:shd w:val="clear" w:color="auto" w:fill="FFFFFF"/>
        </w:rPr>
        <w:t>по</w:t>
      </w:r>
      <w:proofErr w:type="gramEnd"/>
      <w:r w:rsidRPr="00A43DD0">
        <w:rPr>
          <w:i/>
          <w:color w:val="000000"/>
          <w:sz w:val="25"/>
          <w:szCs w:val="25"/>
          <w:shd w:val="clear" w:color="auto" w:fill="FFFFFF"/>
        </w:rPr>
        <w:t xml:space="preserve"> чём.</w:t>
      </w:r>
      <w:r w:rsidRPr="00A43DD0">
        <w:rPr>
          <w:i/>
          <w:color w:val="000000"/>
          <w:sz w:val="25"/>
          <w:szCs w:val="25"/>
        </w:rPr>
        <w:br/>
      </w:r>
      <w:r w:rsidRPr="00A43DD0">
        <w:rPr>
          <w:i/>
          <w:color w:val="000000"/>
          <w:sz w:val="25"/>
          <w:szCs w:val="25"/>
          <w:shd w:val="clear" w:color="auto" w:fill="FFFFFF"/>
        </w:rPr>
        <w:t>Саблю ввысь я вскину -</w:t>
      </w:r>
      <w:r w:rsidRPr="00A43DD0">
        <w:rPr>
          <w:i/>
          <w:color w:val="000000"/>
          <w:sz w:val="25"/>
          <w:szCs w:val="25"/>
        </w:rPr>
        <w:br/>
      </w:r>
      <w:r w:rsidRPr="00A43DD0">
        <w:rPr>
          <w:i/>
          <w:color w:val="000000"/>
          <w:sz w:val="25"/>
          <w:szCs w:val="25"/>
          <w:shd w:val="clear" w:color="auto" w:fill="FFFFFF"/>
        </w:rPr>
        <w:t>И в галоп коня.</w:t>
      </w:r>
      <w:r w:rsidRPr="00A43DD0">
        <w:rPr>
          <w:i/>
          <w:color w:val="000000"/>
          <w:sz w:val="25"/>
          <w:szCs w:val="25"/>
        </w:rPr>
        <w:br/>
      </w:r>
      <w:r w:rsidRPr="00A43DD0">
        <w:rPr>
          <w:i/>
          <w:color w:val="000000"/>
          <w:sz w:val="25"/>
          <w:szCs w:val="25"/>
          <w:shd w:val="clear" w:color="auto" w:fill="FFFFFF"/>
        </w:rPr>
        <w:t>Друг прикроет спину -</w:t>
      </w:r>
      <w:r w:rsidRPr="00A43DD0">
        <w:rPr>
          <w:i/>
          <w:color w:val="000000"/>
          <w:sz w:val="25"/>
          <w:szCs w:val="25"/>
        </w:rPr>
        <w:br/>
      </w:r>
      <w:r w:rsidRPr="00A43DD0">
        <w:rPr>
          <w:i/>
          <w:color w:val="000000"/>
          <w:sz w:val="25"/>
          <w:szCs w:val="25"/>
          <w:shd w:val="clear" w:color="auto" w:fill="FFFFFF"/>
        </w:rPr>
        <w:t>Защитит меня.</w:t>
      </w:r>
      <w:r w:rsidRPr="00A43DD0">
        <w:rPr>
          <w:i/>
          <w:color w:val="000000"/>
          <w:sz w:val="25"/>
          <w:szCs w:val="25"/>
        </w:rPr>
        <w:br/>
      </w:r>
      <w:r w:rsidRPr="00A43DD0">
        <w:rPr>
          <w:i/>
          <w:color w:val="000000"/>
          <w:sz w:val="25"/>
          <w:szCs w:val="25"/>
        </w:rPr>
        <w:br/>
      </w:r>
      <w:r w:rsidRPr="00A43DD0">
        <w:rPr>
          <w:i/>
          <w:color w:val="000000"/>
          <w:sz w:val="25"/>
          <w:szCs w:val="25"/>
          <w:shd w:val="clear" w:color="auto" w:fill="FFFFFF"/>
        </w:rPr>
        <w:t>Расплескалось небо,</w:t>
      </w:r>
      <w:r w:rsidRPr="00A43DD0">
        <w:rPr>
          <w:i/>
          <w:color w:val="000000"/>
          <w:sz w:val="25"/>
          <w:szCs w:val="25"/>
        </w:rPr>
        <w:br/>
      </w:r>
      <w:r w:rsidRPr="00A43DD0">
        <w:rPr>
          <w:i/>
          <w:color w:val="000000"/>
          <w:sz w:val="25"/>
          <w:szCs w:val="25"/>
          <w:shd w:val="clear" w:color="auto" w:fill="FFFFFF"/>
        </w:rPr>
        <w:t>Облаков прибой.</w:t>
      </w:r>
      <w:r w:rsidRPr="00A43DD0">
        <w:rPr>
          <w:i/>
          <w:color w:val="000000"/>
          <w:sz w:val="25"/>
          <w:szCs w:val="25"/>
        </w:rPr>
        <w:br/>
      </w:r>
      <w:r w:rsidRPr="00A43DD0">
        <w:rPr>
          <w:i/>
          <w:color w:val="000000"/>
          <w:sz w:val="25"/>
          <w:szCs w:val="25"/>
          <w:shd w:val="clear" w:color="auto" w:fill="FFFFFF"/>
        </w:rPr>
        <w:t>Все печали в небыль,</w:t>
      </w:r>
      <w:r w:rsidRPr="00A43DD0">
        <w:rPr>
          <w:i/>
          <w:color w:val="000000"/>
          <w:sz w:val="25"/>
          <w:szCs w:val="25"/>
        </w:rPr>
        <w:br/>
      </w:r>
      <w:r w:rsidRPr="00A43DD0">
        <w:rPr>
          <w:i/>
          <w:color w:val="000000"/>
          <w:sz w:val="25"/>
          <w:szCs w:val="25"/>
          <w:shd w:val="clear" w:color="auto" w:fill="FFFFFF"/>
        </w:rPr>
        <w:t>Птицею домой…</w:t>
      </w:r>
      <w:r w:rsidRPr="00A43DD0">
        <w:rPr>
          <w:i/>
          <w:color w:val="000000"/>
          <w:sz w:val="25"/>
          <w:szCs w:val="25"/>
        </w:rPr>
        <w:br/>
      </w:r>
      <w:r w:rsidRPr="00A43DD0">
        <w:rPr>
          <w:i/>
          <w:color w:val="000000"/>
          <w:sz w:val="25"/>
          <w:szCs w:val="25"/>
          <w:shd w:val="clear" w:color="auto" w:fill="FFFFFF"/>
        </w:rPr>
        <w:t>-------------------</w:t>
      </w:r>
      <w:r w:rsidRPr="00A43DD0">
        <w:rPr>
          <w:i/>
          <w:color w:val="000000"/>
          <w:sz w:val="25"/>
          <w:szCs w:val="25"/>
        </w:rPr>
        <w:br/>
      </w:r>
      <w:r w:rsidRPr="00A43DD0">
        <w:rPr>
          <w:i/>
          <w:color w:val="000000"/>
          <w:sz w:val="25"/>
          <w:szCs w:val="25"/>
          <w:shd w:val="clear" w:color="auto" w:fill="FFFFFF"/>
        </w:rPr>
        <w:t>Что же так кольнуло</w:t>
      </w:r>
      <w:r w:rsidRPr="00A43DD0">
        <w:rPr>
          <w:i/>
          <w:color w:val="000000"/>
          <w:sz w:val="25"/>
          <w:szCs w:val="25"/>
        </w:rPr>
        <w:br/>
      </w:r>
      <w:r w:rsidRPr="00A43DD0">
        <w:rPr>
          <w:i/>
          <w:color w:val="000000"/>
          <w:sz w:val="25"/>
          <w:szCs w:val="25"/>
          <w:shd w:val="clear" w:color="auto" w:fill="FFFFFF"/>
        </w:rPr>
        <w:t>Больно жалом в грудь?..</w:t>
      </w:r>
      <w:r w:rsidRPr="00A43DD0">
        <w:rPr>
          <w:i/>
          <w:color w:val="000000"/>
          <w:sz w:val="25"/>
          <w:szCs w:val="25"/>
        </w:rPr>
        <w:br/>
      </w:r>
      <w:r w:rsidRPr="00A43DD0">
        <w:rPr>
          <w:i/>
          <w:color w:val="000000"/>
          <w:sz w:val="25"/>
          <w:szCs w:val="25"/>
          <w:shd w:val="clear" w:color="auto" w:fill="FFFFFF"/>
        </w:rPr>
        <w:t>Эх, дурная пуля</w:t>
      </w:r>
      <w:proofErr w:type="gramStart"/>
      <w:r w:rsidRPr="00A43DD0">
        <w:rPr>
          <w:i/>
          <w:color w:val="000000"/>
          <w:sz w:val="25"/>
          <w:szCs w:val="25"/>
        </w:rPr>
        <w:br/>
      </w:r>
      <w:r w:rsidRPr="00A43DD0">
        <w:rPr>
          <w:i/>
          <w:color w:val="000000"/>
          <w:sz w:val="25"/>
          <w:szCs w:val="25"/>
          <w:shd w:val="clear" w:color="auto" w:fill="FFFFFF"/>
        </w:rPr>
        <w:t>К</w:t>
      </w:r>
      <w:proofErr w:type="gramEnd"/>
      <w:r w:rsidRPr="00A43DD0">
        <w:rPr>
          <w:i/>
          <w:color w:val="000000"/>
          <w:sz w:val="25"/>
          <w:szCs w:val="25"/>
          <w:shd w:val="clear" w:color="auto" w:fill="FFFFFF"/>
        </w:rPr>
        <w:t>ончила мой путь…</w:t>
      </w:r>
    </w:p>
    <w:p w:rsidR="00A43DD0" w:rsidRPr="00A43DD0" w:rsidRDefault="00A43DD0" w:rsidP="007C7798">
      <w:pPr>
        <w:pStyle w:val="a3"/>
        <w:shd w:val="clear" w:color="auto" w:fill="FFFFFF"/>
        <w:spacing w:before="0" w:beforeAutospacing="0" w:after="0" w:afterAutospacing="0" w:line="266" w:lineRule="atLeast"/>
        <w:ind w:firstLine="708"/>
        <w:jc w:val="both"/>
        <w:rPr>
          <w:i/>
          <w:color w:val="000000"/>
          <w:sz w:val="28"/>
          <w:szCs w:val="28"/>
        </w:rPr>
        <w:sectPr w:rsidR="00A43DD0" w:rsidRPr="00A43DD0" w:rsidSect="00A43DD0">
          <w:type w:val="continuous"/>
          <w:pgSz w:w="11906" w:h="16838"/>
          <w:pgMar w:top="1134" w:right="850" w:bottom="709" w:left="1701" w:header="708" w:footer="708" w:gutter="0"/>
          <w:cols w:num="2" w:space="708"/>
          <w:docGrid w:linePitch="360"/>
        </w:sectPr>
      </w:pPr>
    </w:p>
    <w:p w:rsidR="00A43DD0" w:rsidRDefault="00A43DD0" w:rsidP="007C7798">
      <w:pPr>
        <w:pStyle w:val="a3"/>
        <w:shd w:val="clear" w:color="auto" w:fill="FFFFFF"/>
        <w:spacing w:before="0" w:beforeAutospacing="0" w:after="0" w:afterAutospacing="0" w:line="266" w:lineRule="atLeast"/>
        <w:ind w:firstLine="708"/>
        <w:jc w:val="both"/>
        <w:rPr>
          <w:color w:val="000000"/>
          <w:sz w:val="28"/>
          <w:szCs w:val="28"/>
        </w:rPr>
      </w:pP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t>Православие определяло жизненный путь казака с первого дня земной жизни, от крещения до отпевания при отходе его в мир иной, формировало мировоззрение и весь ежегодный круг обрядов.</w:t>
      </w:r>
    </w:p>
    <w:p w:rsidR="007C7798" w:rsidRPr="007C7798" w:rsidRDefault="007C7798" w:rsidP="007C7798">
      <w:pPr>
        <w:pStyle w:val="a3"/>
        <w:shd w:val="clear" w:color="auto" w:fill="FFFFFF"/>
        <w:spacing w:before="0" w:beforeAutospacing="0" w:after="0" w:afterAutospacing="0" w:line="266" w:lineRule="atLeast"/>
        <w:jc w:val="both"/>
        <w:rPr>
          <w:rFonts w:ascii="Open Sans" w:hAnsi="Open Sans" w:cs="Open Sans"/>
          <w:color w:val="000000"/>
          <w:sz w:val="28"/>
          <w:szCs w:val="28"/>
        </w:rPr>
      </w:pPr>
      <w:r w:rsidRPr="007C7798">
        <w:rPr>
          <w:color w:val="000000"/>
          <w:sz w:val="28"/>
          <w:szCs w:val="28"/>
        </w:rPr>
        <w:t>Таинству крещения казаки передавали огромное значение, утверждая, что до крещения у младенцев нет души, а дети, умершие не крещенными, не явятся на страшный суд. Отсюда большое уважение к восприемникам (крестной и крестному).</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t xml:space="preserve">Перед тем, как нести ребенка в церковь (на крещение), его клали в красный угол (к иконам) и молились: «определи ему, Господи, талант и </w:t>
      </w:r>
      <w:proofErr w:type="spellStart"/>
      <w:r w:rsidRPr="007C7798">
        <w:rPr>
          <w:color w:val="000000"/>
          <w:sz w:val="28"/>
          <w:szCs w:val="28"/>
        </w:rPr>
        <w:t>счастие</w:t>
      </w:r>
      <w:proofErr w:type="spellEnd"/>
      <w:r w:rsidRPr="007C7798">
        <w:rPr>
          <w:color w:val="000000"/>
          <w:sz w:val="28"/>
          <w:szCs w:val="28"/>
        </w:rPr>
        <w:t>, добрый разум и долгие годы». Когда у младенца прорезывались зубы, родители, посадив его на лошадь, возили в церковь служить молебен Иоанну Воину о том, чтобы он был храбрым казаком.</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t>Дети, по понятиям казаков – признак благополучия, признак «Благословления Господня над семьей».</w:t>
      </w:r>
    </w:p>
    <w:p w:rsidR="007C7798" w:rsidRPr="007C7798" w:rsidRDefault="007C7798" w:rsidP="007C7798">
      <w:pPr>
        <w:pStyle w:val="a3"/>
        <w:shd w:val="clear" w:color="auto" w:fill="FFFFFF"/>
        <w:spacing w:before="0" w:beforeAutospacing="0" w:after="0" w:afterAutospacing="0" w:line="266" w:lineRule="atLeast"/>
        <w:jc w:val="both"/>
        <w:rPr>
          <w:rFonts w:ascii="Open Sans" w:hAnsi="Open Sans" w:cs="Open Sans"/>
          <w:color w:val="000000"/>
          <w:sz w:val="28"/>
          <w:szCs w:val="28"/>
        </w:rPr>
      </w:pPr>
      <w:r w:rsidRPr="007C7798">
        <w:rPr>
          <w:color w:val="000000"/>
          <w:sz w:val="28"/>
          <w:szCs w:val="28"/>
        </w:rPr>
        <w:t xml:space="preserve">Неимение детей считалось Божьим наказанием, не говоря уже о венчании. Народная свадебная обрядность была признана Православием. После согласия жениха и невесты на брак, их ставили рядом и, помолившись Богу, благословляли, приговаривая: «Дай же Бог нам </w:t>
      </w:r>
      <w:proofErr w:type="gramStart"/>
      <w:r w:rsidRPr="007C7798">
        <w:rPr>
          <w:color w:val="000000"/>
          <w:sz w:val="28"/>
          <w:szCs w:val="28"/>
        </w:rPr>
        <w:t>слышанное</w:t>
      </w:r>
      <w:proofErr w:type="gramEnd"/>
      <w:r w:rsidRPr="007C7798">
        <w:rPr>
          <w:color w:val="000000"/>
          <w:sz w:val="28"/>
          <w:szCs w:val="28"/>
        </w:rPr>
        <w:t xml:space="preserve"> видеть, желанное получить».</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lastRenderedPageBreak/>
        <w:t xml:space="preserve">Сваты, подходя к дому, говорили три раза: «Господи, </w:t>
      </w:r>
      <w:proofErr w:type="gramStart"/>
      <w:r w:rsidRPr="007C7798">
        <w:rPr>
          <w:color w:val="000000"/>
          <w:sz w:val="28"/>
          <w:szCs w:val="28"/>
        </w:rPr>
        <w:t>Иисусе</w:t>
      </w:r>
      <w:proofErr w:type="gramEnd"/>
      <w:r w:rsidRPr="007C7798">
        <w:rPr>
          <w:color w:val="000000"/>
          <w:sz w:val="28"/>
          <w:szCs w:val="28"/>
        </w:rPr>
        <w:t xml:space="preserve"> Христе, сыне Божий, помилуй нас». Из дома отвечали: «Аминь» и отворяли двери. Все основные действия свадебных обрядов также сопровождались молитвами. В день свадьбы с благовестом к обедне отец и мать благословляли святой иконой невесту, которая, положив три Земных поклона, целовала Святой лик, кланялась в ноги родителям. Жених, получив благословление своих родителей, отправлялся к невесте. Впереди шел священник с крестом, затем мальчики несли благословенные образа с пеленами. Венчание было единственным доказательством законности брака.</w:t>
      </w:r>
    </w:p>
    <w:p w:rsidR="007C7798" w:rsidRPr="007C7798" w:rsidRDefault="007C7798" w:rsidP="007C7798">
      <w:pPr>
        <w:pStyle w:val="a3"/>
        <w:shd w:val="clear" w:color="auto" w:fill="FFFFFF"/>
        <w:spacing w:before="0" w:beforeAutospacing="0" w:after="0" w:afterAutospacing="0" w:line="266" w:lineRule="atLeast"/>
        <w:jc w:val="both"/>
        <w:rPr>
          <w:rFonts w:ascii="Open Sans" w:hAnsi="Open Sans" w:cs="Open Sans"/>
          <w:color w:val="000000"/>
          <w:sz w:val="28"/>
          <w:szCs w:val="28"/>
        </w:rPr>
      </w:pPr>
      <w:r w:rsidRPr="007C7798">
        <w:rPr>
          <w:color w:val="000000"/>
          <w:sz w:val="28"/>
          <w:szCs w:val="28"/>
        </w:rPr>
        <w:t>На рождество ходили Христа славить, начиная с дома атамана. В домах пели «Христос рождается» и пр. На Троицу водили хороводы. Молодежь устраивала вечеринки. Особо почитали престольные праздники станиц. На престольные праздники, Рождество, Пасху, в день Государевых именин устраивали общественные угощения. На проводах казаков на службу духовенство обязательно служило молебен. По Усопшим воинам ежегодно всей станицей служили торжественные панихиды.</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t>Православная вера отражалась во многих мелочах повседневной жизни, ни одного сколько-нибудь важного дела не начинали без молитвы. Побратимы менялись своими крестами, заключали дружбу «по гроб», «ибо крест великое дело»</w:t>
      </w:r>
      <w:proofErr w:type="gramStart"/>
      <w:r w:rsidRPr="007C7798">
        <w:rPr>
          <w:color w:val="000000"/>
          <w:sz w:val="28"/>
          <w:szCs w:val="28"/>
        </w:rPr>
        <w:t>.Ч</w:t>
      </w:r>
      <w:proofErr w:type="gramEnd"/>
      <w:r w:rsidRPr="007C7798">
        <w:rPr>
          <w:color w:val="000000"/>
          <w:sz w:val="28"/>
          <w:szCs w:val="28"/>
        </w:rPr>
        <w:t>асто за советом шли к священнику. Давали различные обеты. Твердым было понятие греха: «Тяжкий грех с родителями ссориться», худо это – отца не почел, значит, Бога не почел. Неисполнение предсмертной воли родителей считалось тяжким грехом, это значит не давать родителям покоя в гробу и тревожить их кости. Человек не смеет отнять жизнь – жизнь, которую даровал Бог. Но убить врага в битве</w:t>
      </w:r>
      <w:r w:rsidR="00A43DD0">
        <w:rPr>
          <w:color w:val="000000"/>
          <w:sz w:val="28"/>
          <w:szCs w:val="28"/>
        </w:rPr>
        <w:t xml:space="preserve"> </w:t>
      </w:r>
      <w:r w:rsidRPr="007C7798">
        <w:rPr>
          <w:color w:val="000000"/>
          <w:sz w:val="28"/>
          <w:szCs w:val="28"/>
        </w:rPr>
        <w:t xml:space="preserve">грехом не считалось: сражаешься за правое дело, значит, Бог твою руку направляет, </w:t>
      </w:r>
      <w:proofErr w:type="gramStart"/>
      <w:r w:rsidRPr="007C7798">
        <w:rPr>
          <w:color w:val="000000"/>
          <w:sz w:val="28"/>
          <w:szCs w:val="28"/>
        </w:rPr>
        <w:t>от</w:t>
      </w:r>
      <w:proofErr w:type="gramEnd"/>
      <w:r w:rsidRPr="007C7798">
        <w:rPr>
          <w:color w:val="000000"/>
          <w:sz w:val="28"/>
          <w:szCs w:val="28"/>
        </w:rPr>
        <w:t xml:space="preserve"> невинного удар отведёт. Но если шашку поднял ради наживы, не миновать расплаты.   Гневаться (обижаться) – тоже грех: «Мы, казаки, народ незлопамятный, гнев </w:t>
      </w:r>
      <w:proofErr w:type="gramStart"/>
      <w:r w:rsidRPr="007C7798">
        <w:rPr>
          <w:color w:val="000000"/>
          <w:sz w:val="28"/>
          <w:szCs w:val="28"/>
        </w:rPr>
        <w:t>прошел</w:t>
      </w:r>
      <w:proofErr w:type="gramEnd"/>
      <w:r w:rsidRPr="007C7798">
        <w:rPr>
          <w:color w:val="000000"/>
          <w:sz w:val="28"/>
          <w:szCs w:val="28"/>
        </w:rPr>
        <w:t xml:space="preserve"> и мы на мир охотно идем, и это хорошо, потому что мы прощаем на Земле и сами будем прощены на небе. Так по Закону Божьему».</w:t>
      </w:r>
    </w:p>
    <w:p w:rsidR="007C7798" w:rsidRPr="007C7798" w:rsidRDefault="007C7798" w:rsidP="007C7798">
      <w:pPr>
        <w:pStyle w:val="a3"/>
        <w:shd w:val="clear" w:color="auto" w:fill="FFFFFF"/>
        <w:spacing w:before="0" w:beforeAutospacing="0" w:after="0" w:afterAutospacing="0" w:line="266" w:lineRule="atLeast"/>
        <w:jc w:val="both"/>
        <w:rPr>
          <w:rFonts w:ascii="Open Sans" w:hAnsi="Open Sans" w:cs="Open Sans"/>
          <w:color w:val="000000"/>
          <w:sz w:val="28"/>
          <w:szCs w:val="28"/>
        </w:rPr>
      </w:pPr>
      <w:r w:rsidRPr="007C7798">
        <w:rPr>
          <w:color w:val="000000"/>
          <w:sz w:val="28"/>
          <w:szCs w:val="28"/>
        </w:rPr>
        <w:t xml:space="preserve">Казаки остро чувствовали свою вечную духовную связь с умершими родителями. Накануне свадьбы жених и невеста ходили на могилы родителей или родственников, «отца и мать уважать надо – на том свете пригодится». Дети не должны ничего предпринимать без согласия и родительского благословления. После смерти их поминают в день их рождения и смерти, раздавая милостыню </w:t>
      </w:r>
      <w:proofErr w:type="gramStart"/>
      <w:r w:rsidRPr="007C7798">
        <w:rPr>
          <w:color w:val="000000"/>
          <w:sz w:val="28"/>
          <w:szCs w:val="28"/>
        </w:rPr>
        <w:t>нуждающимся</w:t>
      </w:r>
      <w:proofErr w:type="gramEnd"/>
      <w:r w:rsidRPr="007C7798">
        <w:rPr>
          <w:color w:val="000000"/>
          <w:sz w:val="28"/>
          <w:szCs w:val="28"/>
        </w:rPr>
        <w:t xml:space="preserve"> и подавая на поминальный стол храма (в основе милостыни – это накормить голодного и нуждающегося от достатка своего). Особо почитались при раздаче милостыни нищие, калеки (или как раньше называли – убогие), обездоленные, одинокие старики и старухи преклонного возраста, нуждающиеся в помощи своего хутора, станицы. Дети знали, где проживают эти одинокие старики и старухи и разносили по заданию матери или отца им готовую </w:t>
      </w:r>
      <w:proofErr w:type="gramStart"/>
      <w:r w:rsidRPr="007C7798">
        <w:rPr>
          <w:color w:val="000000"/>
          <w:sz w:val="28"/>
          <w:szCs w:val="28"/>
        </w:rPr>
        <w:t>снедь</w:t>
      </w:r>
      <w:proofErr w:type="gramEnd"/>
      <w:r w:rsidRPr="007C7798">
        <w:rPr>
          <w:color w:val="000000"/>
          <w:sz w:val="28"/>
          <w:szCs w:val="28"/>
        </w:rPr>
        <w:t xml:space="preserve">: пирожки, пышки, лепешки, блины, а также крупу, муку, зарезали кабана – отнести тому-то, наловили рыбы или </w:t>
      </w:r>
      <w:proofErr w:type="spellStart"/>
      <w:r w:rsidRPr="007C7798">
        <w:rPr>
          <w:color w:val="000000"/>
          <w:sz w:val="28"/>
          <w:szCs w:val="28"/>
        </w:rPr>
        <w:t>спахтали</w:t>
      </w:r>
      <w:proofErr w:type="spellEnd"/>
      <w:r w:rsidRPr="007C7798">
        <w:rPr>
          <w:color w:val="000000"/>
          <w:sz w:val="28"/>
          <w:szCs w:val="28"/>
        </w:rPr>
        <w:t xml:space="preserve"> масло – отнести тому-то, и пр. поделиться своим достатком было жизненной потребностью.</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lastRenderedPageBreak/>
        <w:t>Самая действительная и угодная Богу милостыня – это тайная, чтобы никто не знал, кроме Бога, добро, которое ты делаешь.</w:t>
      </w:r>
    </w:p>
    <w:p w:rsidR="007C7798" w:rsidRPr="007C7798" w:rsidRDefault="007C7798" w:rsidP="007C7798">
      <w:pPr>
        <w:pStyle w:val="a3"/>
        <w:shd w:val="clear" w:color="auto" w:fill="FFFFFF"/>
        <w:spacing w:before="0" w:beforeAutospacing="0" w:after="0" w:afterAutospacing="0" w:line="266" w:lineRule="atLeast"/>
        <w:ind w:firstLine="708"/>
        <w:jc w:val="both"/>
        <w:rPr>
          <w:rFonts w:ascii="Open Sans" w:hAnsi="Open Sans" w:cs="Open Sans"/>
          <w:color w:val="000000"/>
          <w:sz w:val="28"/>
          <w:szCs w:val="28"/>
        </w:rPr>
      </w:pPr>
      <w:r w:rsidRPr="007C7798">
        <w:rPr>
          <w:color w:val="000000"/>
          <w:sz w:val="28"/>
          <w:szCs w:val="28"/>
        </w:rPr>
        <w:t>Рассказывают, до революции наиболее состоятельные казаки запрягали в повозку лошадь, насыпали в нее зерна, а сзади повозки привязывали корову, намотав ей на рога ткани (по казачьему – полотна), выезжали из станицы или хутора подальше и оставляли эту упряжь, как подаяние на дороге. О виде этой милостыни люди знали, и, не испытывающие нужду считали за грех воспользоваться этим подаянием</w:t>
      </w:r>
    </w:p>
    <w:p w:rsidR="007C7798" w:rsidRPr="007C7798" w:rsidRDefault="007C7798" w:rsidP="007C7798">
      <w:pPr>
        <w:pStyle w:val="a3"/>
        <w:shd w:val="clear" w:color="auto" w:fill="FFFFFF"/>
        <w:spacing w:before="0" w:beforeAutospacing="0" w:after="0" w:afterAutospacing="0" w:line="266" w:lineRule="atLeast"/>
        <w:jc w:val="both"/>
        <w:rPr>
          <w:rFonts w:ascii="Open Sans" w:hAnsi="Open Sans" w:cs="Open Sans"/>
          <w:color w:val="000000"/>
          <w:sz w:val="28"/>
          <w:szCs w:val="28"/>
        </w:rPr>
      </w:pPr>
      <w:r w:rsidRPr="007C7798">
        <w:rPr>
          <w:color w:val="000000"/>
          <w:sz w:val="28"/>
          <w:szCs w:val="28"/>
        </w:rPr>
        <w:t>Вот такие традиции были у наших предков.</w:t>
      </w:r>
    </w:p>
    <w:p w:rsidR="004C2398" w:rsidRDefault="004C2398" w:rsidP="007C7798">
      <w:pPr>
        <w:jc w:val="both"/>
        <w:rPr>
          <w:sz w:val="28"/>
          <w:szCs w:val="28"/>
        </w:rPr>
      </w:pPr>
    </w:p>
    <w:p w:rsidR="00A43DD0" w:rsidRPr="007C7798" w:rsidRDefault="00A43DD0" w:rsidP="007C7798">
      <w:pPr>
        <w:jc w:val="both"/>
        <w:rPr>
          <w:sz w:val="28"/>
          <w:szCs w:val="28"/>
        </w:rPr>
      </w:pPr>
    </w:p>
    <w:sectPr w:rsidR="00A43DD0" w:rsidRPr="007C7798" w:rsidSect="00A43DD0">
      <w:type w:val="continuous"/>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6E00"/>
    <w:rsid w:val="00267951"/>
    <w:rsid w:val="00394EA1"/>
    <w:rsid w:val="00395BF7"/>
    <w:rsid w:val="00455D58"/>
    <w:rsid w:val="004C2398"/>
    <w:rsid w:val="00666E00"/>
    <w:rsid w:val="006F2DE2"/>
    <w:rsid w:val="007C7798"/>
    <w:rsid w:val="007D037F"/>
    <w:rsid w:val="00A43DD0"/>
    <w:rsid w:val="00C850E3"/>
    <w:rsid w:val="00E17CBA"/>
    <w:rsid w:val="00E66095"/>
    <w:rsid w:val="00F3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666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66E00"/>
  </w:style>
  <w:style w:type="character" w:customStyle="1" w:styleId="c3">
    <w:name w:val="c3"/>
    <w:basedOn w:val="a0"/>
    <w:rsid w:val="00666E00"/>
  </w:style>
  <w:style w:type="paragraph" w:customStyle="1" w:styleId="c13">
    <w:name w:val="c13"/>
    <w:basedOn w:val="a"/>
    <w:rsid w:val="00666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66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66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7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548510">
      <w:bodyDiv w:val="1"/>
      <w:marLeft w:val="0"/>
      <w:marRight w:val="0"/>
      <w:marTop w:val="0"/>
      <w:marBottom w:val="0"/>
      <w:divBdr>
        <w:top w:val="none" w:sz="0" w:space="0" w:color="auto"/>
        <w:left w:val="none" w:sz="0" w:space="0" w:color="auto"/>
        <w:bottom w:val="none" w:sz="0" w:space="0" w:color="auto"/>
        <w:right w:val="none" w:sz="0" w:space="0" w:color="auto"/>
      </w:divBdr>
    </w:div>
    <w:div w:id="8613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2020-10-25T12:16:00Z</dcterms:created>
  <dcterms:modified xsi:type="dcterms:W3CDTF">2020-10-25T21:05:00Z</dcterms:modified>
</cp:coreProperties>
</file>